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A22" w:rsidRDefault="00A52A22" w:rsidP="00A52A2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</w:rPr>
      </w:pPr>
      <w:r>
        <w:rPr>
          <w:rFonts w:ascii="B Mitra" w:hAnsi="Calibri" w:cs="B Nazanin"/>
          <w:noProof/>
          <w:color w:val="000000" w:themeColor="text1"/>
          <w:sz w:val="96"/>
          <w:szCs w:val="96"/>
          <w:lang w:bidi="ar-SA"/>
        </w:rPr>
        <w:drawing>
          <wp:inline distT="0" distB="0" distL="0" distR="0" wp14:anchorId="67E492FF" wp14:editId="46E820FF">
            <wp:extent cx="5142230" cy="6222365"/>
            <wp:effectExtent l="0" t="0" r="127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62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A22" w:rsidRPr="009E5304" w:rsidRDefault="00A52A22" w:rsidP="00A52A22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دستورالعمل بیست و نهمین جشنواره قرآن و عترت و فرهنگی و هنری</w:t>
      </w:r>
    </w:p>
    <w:p w:rsidR="00A52A22" w:rsidRPr="009E5304" w:rsidRDefault="00A52A22" w:rsidP="00A52A22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رشته قرائت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قرآن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کریم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)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تحقیق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(</w:t>
      </w:r>
    </w:p>
    <w:p w:rsidR="00A52A22" w:rsidRDefault="00A52A22" w:rsidP="00A52A2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A52A22" w:rsidRDefault="00A52A22" w:rsidP="00A52A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6123603"/>
      <w:bookmarkStart w:id="1" w:name="_Toc434245895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A52A22" w:rsidRDefault="00A52A22" w:rsidP="00A52A22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 (</w:t>
      </w:r>
      <w:r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A52A22" w:rsidRDefault="00A52A22" w:rsidP="00A52A22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2" w:name="_Toc436123604"/>
      <w:bookmarkStart w:id="3" w:name="_Toc434245896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A52A22" w:rsidRDefault="00A52A22" w:rsidP="00A52A22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 استانی، توسط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A52A22" w:rsidRDefault="00A52A22" w:rsidP="00A52A22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A52A22" w:rsidRDefault="00A52A22" w:rsidP="00A52A22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6123605"/>
      <w:bookmarkStart w:id="5" w:name="_Toc434245897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A52A22" w:rsidRDefault="00A52A22" w:rsidP="00A52A22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A52A22" w:rsidRDefault="00A52A22" w:rsidP="00A52A22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747"/>
        <w:gridCol w:w="4503"/>
        <w:gridCol w:w="4029"/>
      </w:tblGrid>
      <w:tr w:rsidR="00A52A22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استان میزبان</w:t>
            </w:r>
          </w:p>
        </w:tc>
      </w:tr>
      <w:tr w:rsidR="00A52A22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خراسان رضوی(مشهد مقدس)</w:t>
            </w:r>
          </w:p>
        </w:tc>
      </w:tr>
      <w:tr w:rsidR="00A52A22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قم</w:t>
            </w:r>
          </w:p>
        </w:tc>
      </w:tr>
      <w:tr w:rsidR="00A52A22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اصفهان</w:t>
            </w:r>
          </w:p>
        </w:tc>
      </w:tr>
      <w:tr w:rsidR="00A52A22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یزد</w:t>
            </w:r>
          </w:p>
        </w:tc>
      </w:tr>
      <w:tr w:rsidR="00A52A22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A52A22" w:rsidRDefault="00A52A2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فارس(شیراز)</w:t>
            </w:r>
          </w:p>
        </w:tc>
      </w:tr>
    </w:tbl>
    <w:p w:rsidR="00A52A22" w:rsidRDefault="00A52A22" w:rsidP="00A52A2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A52A22" w:rsidRDefault="00A52A22" w:rsidP="00A52A22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535182030"/>
      <w:bookmarkStart w:id="7" w:name="_Toc436123608"/>
      <w:bookmarkStart w:id="8" w:name="_Toc434245900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A52A22" w:rsidRDefault="00A52A22" w:rsidP="00A52A2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A52A22" w:rsidRDefault="00A52A22" w:rsidP="00A52A2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 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رشته انفرادی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A52A22" w:rsidRDefault="00A52A22" w:rsidP="00A52A2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A52A22" w:rsidRDefault="00A52A22" w:rsidP="00A52A2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A52A22" w:rsidRDefault="00A52A22" w:rsidP="00A52A2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A52A22" w:rsidRDefault="00A52A22" w:rsidP="00A52A2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A52A22" w:rsidRDefault="00A52A22" w:rsidP="00A52A22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A52A22" w:rsidRDefault="00A52A22" w:rsidP="00A52A22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جوایز</w:t>
      </w:r>
      <w:r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A52A22" w:rsidRDefault="00A52A22" w:rsidP="00A52A22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مرحله استانی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لوح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سپاس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از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سوی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ستادهای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اجرایی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استان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پردیس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اهدا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>
        <w:rPr>
          <w:rFonts w:cs="B Nazanin"/>
          <w:color w:val="000000" w:themeColor="text1"/>
          <w:sz w:val="28"/>
          <w:szCs w:val="28"/>
        </w:rPr>
        <w:t>.</w:t>
      </w:r>
      <w:r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A52A22" w:rsidRDefault="00A52A22" w:rsidP="00A52A22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>
        <w:rPr>
          <w:rFonts w:cs="B Nazanin"/>
          <w:color w:val="000000" w:themeColor="text1"/>
          <w:sz w:val="28"/>
          <w:szCs w:val="28"/>
        </w:rPr>
        <w:t>:</w:t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طرح،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گواهیِ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برابر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جدول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ذیل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تقدیم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می‌شود</w:t>
      </w:r>
      <w:r>
        <w:rPr>
          <w:rFonts w:cs="B Nazanin"/>
          <w:color w:val="000000" w:themeColor="text1"/>
          <w:sz w:val="28"/>
          <w:szCs w:val="28"/>
        </w:rPr>
        <w:t>.</w:t>
      </w:r>
      <w:bookmarkStart w:id="10" w:name="_Toc535182032"/>
      <w:bookmarkStart w:id="11" w:name="_Toc436123610"/>
      <w:bookmarkStart w:id="12" w:name="_Toc434245902"/>
    </w:p>
    <w:p w:rsidR="00A52A22" w:rsidRDefault="00A52A22" w:rsidP="00A52A22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A52A22" w:rsidRDefault="00A52A22" w:rsidP="00A52A2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Ind w:w="0" w:type="dxa"/>
        <w:tblLook w:val="04A0" w:firstRow="1" w:lastRow="0" w:firstColumn="1" w:lastColumn="0" w:noHBand="0" w:noVBand="1"/>
      </w:tblPr>
      <w:tblGrid>
        <w:gridCol w:w="1485"/>
        <w:gridCol w:w="7655"/>
      </w:tblGrid>
      <w:tr w:rsidR="00A52A22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 ریال</w:t>
            </w:r>
          </w:p>
        </w:tc>
      </w:tr>
      <w:tr w:rsidR="00A52A22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A52A22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A52A22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22" w:rsidRDefault="00A52A22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 ریال</w:t>
            </w:r>
          </w:p>
        </w:tc>
      </w:tr>
      <w:tr w:rsidR="00A52A22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22" w:rsidRDefault="00A52A22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</w:tbl>
    <w:p w:rsidR="00A52A22" w:rsidRDefault="00A52A22" w:rsidP="00A52A22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535182033"/>
      <w:bookmarkStart w:id="14" w:name="_Toc436123611"/>
      <w:bookmarkStart w:id="15" w:name="_Toc434245903"/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06"/>
        <w:gridCol w:w="7324"/>
      </w:tblGrid>
      <w:tr w:rsidR="00A52A22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A52A22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A52A22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000/500/1 ریال</w:t>
            </w:r>
          </w:p>
        </w:tc>
      </w:tr>
      <w:tr w:rsidR="00A52A22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22" w:rsidRDefault="00A52A22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  <w:tr w:rsidR="00A52A22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22" w:rsidRDefault="00A52A2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22" w:rsidRDefault="00A52A22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000/750 ریال</w:t>
            </w:r>
          </w:p>
        </w:tc>
      </w:tr>
    </w:tbl>
    <w:p w:rsidR="00A52A22" w:rsidRDefault="00A52A22" w:rsidP="00A52A22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تذکر مهم:</w:t>
      </w:r>
    </w:p>
    <w:p w:rsidR="00A52A22" w:rsidRDefault="00A52A22" w:rsidP="00A52A22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 در صورت عدم کسب حدنصاب نفرات برگزیده شایسته تقدیر معرفی می‌شوند.</w:t>
      </w:r>
    </w:p>
    <w:p w:rsidR="00A52A22" w:rsidRDefault="00A52A22" w:rsidP="00A52A22">
      <w:pPr>
        <w:numPr>
          <w:ilvl w:val="0"/>
          <w:numId w:val="4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 کیفیت و مهلت ثبت‌نام</w:t>
      </w:r>
      <w:bookmarkEnd w:id="16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A52A22" w:rsidRDefault="00A52A22" w:rsidP="00A52A22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کلیه دانشجو 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A52A22" w:rsidRPr="009E5304" w:rsidRDefault="00A52A22" w:rsidP="00A52A22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A04CF8" w:rsidRDefault="00A52A22" w:rsidP="00A52A22">
      <w:pPr>
        <w:rPr>
          <w:rFonts w:ascii="B Mitra" w:hAnsi="Calibri" w:cs="B Zar"/>
          <w:b/>
          <w:bCs/>
          <w:color w:val="000000" w:themeColor="text1"/>
          <w:sz w:val="44"/>
          <w:szCs w:val="44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lastRenderedPageBreak/>
        <w:t>توضیحات اختصاصی رشته</w:t>
      </w:r>
      <w:r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t xml:space="preserve"> </w:t>
      </w:r>
      <w:r w:rsidRPr="00A52A22"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t>حفظ</w:t>
      </w:r>
      <w:r w:rsidRPr="00A52A22">
        <w:rPr>
          <w:rFonts w:ascii="B Mitra" w:hAnsi="Calibri" w:cs="B Zar"/>
          <w:b/>
          <w:bCs/>
          <w:color w:val="000000" w:themeColor="text1"/>
          <w:sz w:val="44"/>
          <w:szCs w:val="44"/>
          <w:rtl/>
        </w:rPr>
        <w:t xml:space="preserve"> </w:t>
      </w:r>
      <w:r w:rsidRPr="00A52A22"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t>قرآن</w:t>
      </w:r>
      <w:r w:rsidRPr="00A52A22">
        <w:rPr>
          <w:rFonts w:ascii="B Mitra" w:hAnsi="Calibri" w:cs="B Zar"/>
          <w:b/>
          <w:bCs/>
          <w:color w:val="000000" w:themeColor="text1"/>
          <w:sz w:val="44"/>
          <w:szCs w:val="44"/>
          <w:rtl/>
        </w:rPr>
        <w:t xml:space="preserve"> </w:t>
      </w:r>
      <w:r w:rsidRPr="00A52A22"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t>کریم</w:t>
      </w:r>
      <w:r w:rsidRPr="00A52A22">
        <w:rPr>
          <w:rFonts w:ascii="B Mitra" w:hAnsi="Calibri" w:cs="B Zar"/>
          <w:b/>
          <w:bCs/>
          <w:color w:val="000000" w:themeColor="text1"/>
          <w:sz w:val="44"/>
          <w:szCs w:val="44"/>
          <w:rtl/>
        </w:rPr>
        <w:t xml:space="preserve"> (</w:t>
      </w:r>
      <w:r w:rsidRPr="00A52A22"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t>یک</w:t>
      </w:r>
      <w:r w:rsidRPr="00A52A22">
        <w:rPr>
          <w:rFonts w:ascii="B Mitra" w:hAnsi="Calibri" w:cs="B Zar"/>
          <w:b/>
          <w:bCs/>
          <w:color w:val="000000" w:themeColor="text1"/>
          <w:sz w:val="44"/>
          <w:szCs w:val="44"/>
          <w:rtl/>
        </w:rPr>
        <w:t xml:space="preserve"> </w:t>
      </w:r>
      <w:r w:rsidRPr="00A52A22"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t>جزء</w:t>
      </w:r>
      <w:r w:rsidRPr="00A52A22">
        <w:rPr>
          <w:rFonts w:ascii="B Mitra" w:hAnsi="Calibri" w:cs="B Zar"/>
          <w:b/>
          <w:bCs/>
          <w:color w:val="000000" w:themeColor="text1"/>
          <w:sz w:val="44"/>
          <w:szCs w:val="44"/>
          <w:rtl/>
        </w:rPr>
        <w:t>)</w:t>
      </w:r>
    </w:p>
    <w:p w:rsidR="00FC5213" w:rsidRPr="00541457" w:rsidRDefault="00FC5213" w:rsidP="00541457">
      <w:pPr>
        <w:keepNext/>
        <w:keepLines/>
        <w:spacing w:before="40" w:after="0"/>
        <w:ind w:left="36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434245909"/>
      <w:bookmarkStart w:id="18" w:name="_Toc436123617"/>
      <w:bookmarkStart w:id="19" w:name="_Toc535182038"/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2-1-9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حفظ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قرآن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کریم</w:t>
      </w:r>
      <w:r w:rsidRPr="00541457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  <w:t>:</w:t>
      </w:r>
      <w:bookmarkEnd w:id="17"/>
      <w:bookmarkEnd w:id="18"/>
      <w:bookmarkEnd w:id="19"/>
    </w:p>
    <w:p w:rsidR="00A52A22" w:rsidRPr="00B931DD" w:rsidRDefault="00A52A22" w:rsidP="00A52A22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شامل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بخش‌های 1-حفظ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(یک جزء) 2-حفظ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(پنج جزء) 3-حفظ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(ده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جزء) 4-حفظ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(بیست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جزء) 5- 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است؛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دانشجویان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</w:t>
      </w:r>
      <w:bookmarkStart w:id="20" w:name="_GoBack"/>
      <w:bookmarkEnd w:id="20"/>
      <w:r w:rsidRPr="00B931DD">
        <w:rPr>
          <w:rFonts w:cs="B Nazanin" w:hint="cs"/>
          <w:sz w:val="28"/>
          <w:szCs w:val="28"/>
          <w:rtl/>
        </w:rPr>
        <w:t>ی‌توانند؛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حسب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تمایل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آمادگی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خود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دریکی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بخش‌ها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نمایند</w:t>
      </w:r>
      <w:r w:rsidRPr="00B931DD">
        <w:rPr>
          <w:rFonts w:cs="B Nazanin" w:hint="cs"/>
          <w:sz w:val="28"/>
          <w:szCs w:val="28"/>
        </w:rPr>
        <w:t>.</w:t>
      </w:r>
    </w:p>
    <w:p w:rsidR="00A52A22" w:rsidRPr="00B931DD" w:rsidRDefault="00A52A22" w:rsidP="00A52A22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صحت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حفظ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صوت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لحن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تجوید</w:t>
      </w:r>
      <w:r w:rsidRPr="00B931DD">
        <w:rPr>
          <w:rFonts w:cs="B Nazanin" w:hint="cs"/>
          <w:sz w:val="28"/>
          <w:szCs w:val="28"/>
        </w:rPr>
        <w:t xml:space="preserve">/ </w:t>
      </w:r>
      <w:r w:rsidRPr="00B931DD">
        <w:rPr>
          <w:rFonts w:cs="B Nazanin" w:hint="cs"/>
          <w:sz w:val="28"/>
          <w:szCs w:val="28"/>
          <w:rtl/>
        </w:rPr>
        <w:t>وقف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ابتدا،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مواردِ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ارزیابی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 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است.</w:t>
      </w:r>
    </w:p>
    <w:p w:rsidR="00A52A22" w:rsidRPr="00B931DD" w:rsidRDefault="00A52A22" w:rsidP="00A52A22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نیز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آخرین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آئین‌نامه‌های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مسابقات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سازمان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اوقاف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امور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خیریه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ملاک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داوری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خواهد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بود.</w:t>
      </w:r>
    </w:p>
    <w:p w:rsidR="00A52A22" w:rsidRPr="00B931DD" w:rsidRDefault="00A52A22" w:rsidP="00A52A22">
      <w:pPr>
        <w:spacing w:line="240" w:lineRule="auto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تذکر</w:t>
      </w:r>
      <w:r w:rsidRPr="00B931DD">
        <w:rPr>
          <w:rFonts w:cs="B Nazanin" w:hint="cs"/>
          <w:sz w:val="28"/>
          <w:szCs w:val="28"/>
        </w:rPr>
        <w:t>:</w:t>
      </w:r>
    </w:p>
    <w:p w:rsidR="00A52A22" w:rsidRDefault="00A52A22" w:rsidP="00A52A22">
      <w:pPr>
        <w:spacing w:line="240" w:lineRule="auto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دانشجویانی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دوره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قبلی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دریکی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سطوح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رشته‌های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حائز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رتبه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اول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شده‌اند،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مجاز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سطح 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یا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سطوح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پایین‌تر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نیستند 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صرفاً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باید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بالاتر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نمایند</w:t>
      </w:r>
      <w:r w:rsidRPr="00B931DD">
        <w:rPr>
          <w:rFonts w:cs="B Nazanin" w:hint="cs"/>
          <w:sz w:val="28"/>
          <w:szCs w:val="28"/>
        </w:rPr>
        <w:t>.</w:t>
      </w:r>
    </w:p>
    <w:p w:rsidR="00A52A22" w:rsidRPr="00B931DD" w:rsidRDefault="00A52A22" w:rsidP="00A52A22">
      <w:pPr>
        <w:spacing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نفرات اول استان(به تفکیک استان) برابر جدول زمانبندی و با کیفیت اعلام شده از سوی استان میزبان و ضوابط مندرج در آیین‌نامه نسبت به ارائه محفوظات خود اقدام خواهند نمود.</w:t>
      </w:r>
    </w:p>
    <w:p w:rsidR="00A52A22" w:rsidRPr="00B931DD" w:rsidRDefault="00A52A22" w:rsidP="00A52A22">
      <w:pPr>
        <w:jc w:val="center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 xml:space="preserve">جدول امتیازبندی رشته قرائت </w:t>
      </w:r>
      <w:r w:rsidRPr="00B931DD">
        <w:rPr>
          <w:rFonts w:cs="B Nazanin"/>
          <w:sz w:val="28"/>
          <w:szCs w:val="28"/>
          <w:rtl/>
        </w:rPr>
        <w:t>(</w:t>
      </w:r>
      <w:r w:rsidRPr="00B931DD">
        <w:rPr>
          <w:rFonts w:cs="B Nazanin" w:hint="cs"/>
          <w:sz w:val="28"/>
          <w:szCs w:val="28"/>
          <w:rtl/>
        </w:rPr>
        <w:t>تحقیق و ترتیل</w:t>
      </w:r>
      <w:r w:rsidRPr="00B931DD">
        <w:rPr>
          <w:rFonts w:cs="B Nazanin"/>
          <w:sz w:val="28"/>
          <w:szCs w:val="28"/>
          <w:rtl/>
        </w:rPr>
        <w:t xml:space="preserve">) </w:t>
      </w:r>
      <w:r w:rsidRPr="00B931DD">
        <w:rPr>
          <w:rFonts w:cs="B Nazanin" w:hint="cs"/>
          <w:sz w:val="28"/>
          <w:szCs w:val="28"/>
          <w:rtl/>
        </w:rPr>
        <w:t>و حفظ</w:t>
      </w:r>
    </w:p>
    <w:tbl>
      <w:tblPr>
        <w:tblStyle w:val="TableGrid7"/>
        <w:bidiVisual/>
        <w:tblW w:w="0" w:type="auto"/>
        <w:tblInd w:w="1388" w:type="dxa"/>
        <w:tblLook w:val="04A0" w:firstRow="1" w:lastRow="0" w:firstColumn="1" w:lastColumn="0" w:noHBand="0" w:noVBand="1"/>
      </w:tblPr>
      <w:tblGrid>
        <w:gridCol w:w="2410"/>
        <w:gridCol w:w="1239"/>
        <w:gridCol w:w="1136"/>
        <w:gridCol w:w="1279"/>
        <w:gridCol w:w="1131"/>
      </w:tblGrid>
      <w:tr w:rsidR="00A52A22" w:rsidRPr="00B931DD" w:rsidTr="00A00F9D">
        <w:trPr>
          <w:trHeight w:hRule="exact" w:val="576"/>
        </w:trPr>
        <w:tc>
          <w:tcPr>
            <w:tcW w:w="3649" w:type="dxa"/>
            <w:gridSpan w:val="2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  <w:t>رشته‌های قرائت تحقیق و ترتیل</w:t>
            </w:r>
          </w:p>
        </w:tc>
        <w:tc>
          <w:tcPr>
            <w:tcW w:w="3546" w:type="dxa"/>
            <w:gridSpan w:val="3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  <w:t>رشته‌های حفظ</w:t>
            </w:r>
          </w:p>
        </w:tc>
      </w:tr>
      <w:tr w:rsidR="00A52A22" w:rsidRPr="00B931DD" w:rsidTr="00A00F9D">
        <w:trPr>
          <w:trHeight w:hRule="exact" w:val="576"/>
        </w:trPr>
        <w:tc>
          <w:tcPr>
            <w:tcW w:w="2410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23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  <w:tc>
          <w:tcPr>
            <w:tcW w:w="2415" w:type="dxa"/>
            <w:gridSpan w:val="2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131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  <w:tr w:rsidR="00A52A22" w:rsidRPr="00B931DD" w:rsidTr="00A00F9D">
        <w:trPr>
          <w:trHeight w:hRule="exact" w:val="576"/>
        </w:trPr>
        <w:tc>
          <w:tcPr>
            <w:tcW w:w="2410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تجوید</w:t>
            </w:r>
          </w:p>
        </w:tc>
        <w:tc>
          <w:tcPr>
            <w:tcW w:w="123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1136" w:type="dxa"/>
            <w:vMerge w:val="restart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قرائت</w:t>
            </w:r>
          </w:p>
        </w:tc>
        <w:tc>
          <w:tcPr>
            <w:tcW w:w="127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تجوید</w:t>
            </w:r>
          </w:p>
        </w:tc>
        <w:tc>
          <w:tcPr>
            <w:tcW w:w="1131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</w:tr>
      <w:tr w:rsidR="00A52A22" w:rsidRPr="00B931DD" w:rsidTr="00A00F9D">
        <w:trPr>
          <w:trHeight w:hRule="exact" w:val="576"/>
        </w:trPr>
        <w:tc>
          <w:tcPr>
            <w:tcW w:w="2410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23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136" w:type="dxa"/>
            <w:vMerge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131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</w:tr>
      <w:tr w:rsidR="00A52A22" w:rsidRPr="00B931DD" w:rsidTr="00A00F9D">
        <w:trPr>
          <w:trHeight w:hRule="exact" w:val="576"/>
        </w:trPr>
        <w:tc>
          <w:tcPr>
            <w:tcW w:w="2410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</w:tc>
        <w:tc>
          <w:tcPr>
            <w:tcW w:w="123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136" w:type="dxa"/>
            <w:vMerge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</w:tc>
        <w:tc>
          <w:tcPr>
            <w:tcW w:w="1131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  <w:tr w:rsidR="00A52A22" w:rsidRPr="00B931DD" w:rsidTr="00A00F9D">
        <w:trPr>
          <w:trHeight w:hRule="exact" w:val="576"/>
        </w:trPr>
        <w:tc>
          <w:tcPr>
            <w:tcW w:w="2410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</w:tc>
        <w:tc>
          <w:tcPr>
            <w:tcW w:w="123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1136" w:type="dxa"/>
            <w:vMerge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</w:tc>
        <w:tc>
          <w:tcPr>
            <w:tcW w:w="1131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</w:tr>
      <w:tr w:rsidR="00A52A22" w:rsidRPr="00B931DD" w:rsidTr="00A00F9D">
        <w:trPr>
          <w:trHeight w:hRule="exact" w:val="576"/>
        </w:trPr>
        <w:tc>
          <w:tcPr>
            <w:tcW w:w="2410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3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Merge w:val="restart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حفظ</w:t>
            </w:r>
          </w:p>
        </w:tc>
        <w:tc>
          <w:tcPr>
            <w:tcW w:w="1279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حفظ</w:t>
            </w:r>
          </w:p>
        </w:tc>
        <w:tc>
          <w:tcPr>
            <w:tcW w:w="1131" w:type="dxa"/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</w:tr>
      <w:tr w:rsidR="00A52A22" w:rsidRPr="00B931DD" w:rsidTr="00A00F9D">
        <w:trPr>
          <w:trHeight w:hRule="exact" w:val="576"/>
        </w:trPr>
        <w:tc>
          <w:tcPr>
            <w:tcW w:w="2410" w:type="dxa"/>
            <w:tcBorders>
              <w:bottom w:val="single" w:sz="4" w:space="0" w:color="auto"/>
            </w:tcBorders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A52A22" w:rsidRPr="00B931DD" w:rsidRDefault="00A52A22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200</w:t>
            </w:r>
          </w:p>
        </w:tc>
      </w:tr>
    </w:tbl>
    <w:p w:rsidR="00A52A22" w:rsidRDefault="00A52A22" w:rsidP="00A52A22"/>
    <w:sectPr w:rsidR="00A52A22" w:rsidSect="00A07A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huluth 1"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hAnsi="Times New Roman" w:cs="B Mitra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757DC"/>
    <w:multiLevelType w:val="hybridMultilevel"/>
    <w:tmpl w:val="D2A0C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C6D"/>
    <w:rsid w:val="00541457"/>
    <w:rsid w:val="00A04CF8"/>
    <w:rsid w:val="00A07AF8"/>
    <w:rsid w:val="00A52A22"/>
    <w:rsid w:val="00F06C6D"/>
    <w:rsid w:val="00FC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8D57790"/>
  <w15:chartTrackingRefBased/>
  <w15:docId w15:val="{D0C5FC25-6A4B-4BD4-B63B-66CD8FD8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A2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2A2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A52A2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A52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661</Words>
  <Characters>3772</Characters>
  <Application>Microsoft Office Word</Application>
  <DocSecurity>0</DocSecurity>
  <Lines>31</Lines>
  <Paragraphs>8</Paragraphs>
  <ScaleCrop>false</ScaleCrop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2019-01-30T01:58:00Z</dcterms:created>
  <dcterms:modified xsi:type="dcterms:W3CDTF">2019-01-30T02:00:00Z</dcterms:modified>
</cp:coreProperties>
</file>